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02C0" w14:textId="77777777" w:rsidR="0036185F" w:rsidRPr="00863D6B" w:rsidRDefault="0036185F" w:rsidP="0036185F">
      <w:pPr>
        <w:tabs>
          <w:tab w:val="left" w:pos="993"/>
          <w:tab w:val="right" w:pos="9639"/>
        </w:tabs>
        <w:jc w:val="center"/>
        <w:rPr>
          <w:b/>
          <w:sz w:val="28"/>
          <w:szCs w:val="28"/>
        </w:rPr>
      </w:pPr>
      <w:r w:rsidRPr="00863D6B">
        <w:rPr>
          <w:b/>
          <w:sz w:val="28"/>
          <w:szCs w:val="28"/>
        </w:rPr>
        <w:t>ТЕХНОЛОГИЧЕСКАЯ КАРТА</w:t>
      </w:r>
    </w:p>
    <w:p w14:paraId="2F2443C9" w14:textId="3223C1E1" w:rsidR="0036185F" w:rsidRPr="00666DD7" w:rsidRDefault="0036185F" w:rsidP="0036185F">
      <w:pPr>
        <w:tabs>
          <w:tab w:val="left" w:pos="993"/>
          <w:tab w:val="right" w:pos="9639"/>
        </w:tabs>
        <w:jc w:val="center"/>
        <w:rPr>
          <w:b/>
          <w:sz w:val="28"/>
          <w:szCs w:val="28"/>
          <w:lang w:val="en-US"/>
        </w:rPr>
      </w:pPr>
      <w:r w:rsidRPr="00863D6B">
        <w:rPr>
          <w:b/>
          <w:sz w:val="28"/>
          <w:szCs w:val="28"/>
        </w:rPr>
        <w:t>по</w:t>
      </w:r>
      <w:r w:rsidRPr="00666DD7">
        <w:rPr>
          <w:b/>
          <w:sz w:val="28"/>
          <w:szCs w:val="28"/>
          <w:lang w:val="en-US"/>
        </w:rPr>
        <w:t xml:space="preserve"> </w:t>
      </w:r>
      <w:r w:rsidRPr="00863D6B">
        <w:rPr>
          <w:b/>
          <w:sz w:val="28"/>
          <w:szCs w:val="28"/>
        </w:rPr>
        <w:t>дисциплине</w:t>
      </w:r>
      <w:r w:rsidRPr="00666DD7">
        <w:rPr>
          <w:b/>
          <w:sz w:val="28"/>
          <w:szCs w:val="28"/>
          <w:lang w:val="en-US"/>
        </w:rPr>
        <w:t xml:space="preserve"> «</w:t>
      </w:r>
      <w:r w:rsidR="008B2BB9">
        <w:rPr>
          <w:b/>
          <w:sz w:val="28"/>
          <w:szCs w:val="28"/>
          <w:lang w:val="en-US"/>
        </w:rPr>
        <w:t>Physics</w:t>
      </w:r>
      <w:r w:rsidR="008B2BB9" w:rsidRPr="00666DD7">
        <w:rPr>
          <w:b/>
          <w:sz w:val="28"/>
          <w:szCs w:val="28"/>
          <w:lang w:val="en-US"/>
        </w:rPr>
        <w:t xml:space="preserve"> </w:t>
      </w:r>
      <w:r w:rsidR="008B2BB9">
        <w:rPr>
          <w:b/>
          <w:sz w:val="28"/>
          <w:szCs w:val="28"/>
          <w:lang w:val="en-US"/>
        </w:rPr>
        <w:t>of</w:t>
      </w:r>
      <w:r w:rsidR="008B2BB9" w:rsidRPr="00666DD7">
        <w:rPr>
          <w:b/>
          <w:sz w:val="28"/>
          <w:szCs w:val="28"/>
          <w:lang w:val="en-US"/>
        </w:rPr>
        <w:t xml:space="preserve"> </w:t>
      </w:r>
      <w:r w:rsidR="008B2BB9">
        <w:rPr>
          <w:b/>
          <w:sz w:val="28"/>
          <w:szCs w:val="28"/>
          <w:lang w:val="en-US"/>
        </w:rPr>
        <w:t>Reservoir</w:t>
      </w:r>
      <w:r w:rsidR="008B2BB9" w:rsidRPr="00666DD7">
        <w:rPr>
          <w:b/>
          <w:sz w:val="28"/>
          <w:szCs w:val="28"/>
          <w:lang w:val="en-US"/>
        </w:rPr>
        <w:t xml:space="preserve"> </w:t>
      </w:r>
      <w:r w:rsidR="008B2BB9">
        <w:rPr>
          <w:b/>
          <w:sz w:val="28"/>
          <w:szCs w:val="28"/>
          <w:lang w:val="en-US"/>
        </w:rPr>
        <w:t>Systems</w:t>
      </w:r>
      <w:r w:rsidRPr="00666DD7">
        <w:rPr>
          <w:b/>
          <w:sz w:val="28"/>
          <w:szCs w:val="28"/>
          <w:lang w:val="en-US"/>
        </w:rPr>
        <w:t>»</w:t>
      </w:r>
    </w:p>
    <w:p w14:paraId="1D494D2A" w14:textId="77777777" w:rsidR="0036185F" w:rsidRPr="00666DD7" w:rsidRDefault="0036185F" w:rsidP="0036185F">
      <w:pPr>
        <w:tabs>
          <w:tab w:val="left" w:pos="993"/>
          <w:tab w:val="right" w:pos="9639"/>
        </w:tabs>
        <w:jc w:val="center"/>
        <w:rPr>
          <w:sz w:val="28"/>
          <w:szCs w:val="28"/>
          <w:lang w:val="en-US"/>
        </w:rPr>
      </w:pPr>
    </w:p>
    <w:tbl>
      <w:tblPr>
        <w:tblStyle w:val="-1"/>
        <w:tblW w:w="5000" w:type="pct"/>
        <w:tblLook w:val="0400" w:firstRow="0" w:lastRow="0" w:firstColumn="0" w:lastColumn="0" w:noHBand="0" w:noVBand="1"/>
      </w:tblPr>
      <w:tblGrid>
        <w:gridCol w:w="1656"/>
        <w:gridCol w:w="3838"/>
        <w:gridCol w:w="1739"/>
        <w:gridCol w:w="1946"/>
        <w:gridCol w:w="2032"/>
        <w:gridCol w:w="1996"/>
        <w:gridCol w:w="1579"/>
      </w:tblGrid>
      <w:tr w:rsidR="00B61C26" w:rsidRPr="00451919" w14:paraId="21ED3BB9" w14:textId="77777777" w:rsidTr="002A0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0" w:type="pct"/>
            <w:vAlign w:val="center"/>
          </w:tcPr>
          <w:p w14:paraId="20220140" w14:textId="77777777" w:rsidR="0036185F" w:rsidRPr="00451919" w:rsidRDefault="0036185F" w:rsidP="00B53B8D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Раздел</w:t>
            </w:r>
          </w:p>
        </w:tc>
        <w:tc>
          <w:tcPr>
            <w:tcW w:w="1298" w:type="pct"/>
            <w:vAlign w:val="center"/>
            <w:hideMark/>
          </w:tcPr>
          <w:p w14:paraId="5396C88B" w14:textId="77777777" w:rsidR="0036185F" w:rsidRPr="00451919" w:rsidRDefault="0036185F" w:rsidP="00B53B8D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Вид учебной деятельности</w:t>
            </w:r>
          </w:p>
        </w:tc>
        <w:tc>
          <w:tcPr>
            <w:tcW w:w="588" w:type="pct"/>
            <w:vAlign w:val="center"/>
          </w:tcPr>
          <w:p w14:paraId="5A986399" w14:textId="77777777" w:rsidR="0036185F" w:rsidRPr="00451919" w:rsidRDefault="0036185F" w:rsidP="00B53B8D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Формы контроля</w:t>
            </w:r>
          </w:p>
        </w:tc>
        <w:tc>
          <w:tcPr>
            <w:tcW w:w="658" w:type="pct"/>
            <w:vAlign w:val="center"/>
          </w:tcPr>
          <w:p w14:paraId="2331BC07" w14:textId="77777777" w:rsidR="0036185F" w:rsidRPr="00451919" w:rsidRDefault="0036185F" w:rsidP="00B53B8D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Минимальное количество баллов</w:t>
            </w:r>
          </w:p>
        </w:tc>
        <w:tc>
          <w:tcPr>
            <w:tcW w:w="687" w:type="pct"/>
            <w:vAlign w:val="center"/>
            <w:hideMark/>
          </w:tcPr>
          <w:p w14:paraId="46070B0B" w14:textId="77777777" w:rsidR="0036185F" w:rsidRPr="00451919" w:rsidRDefault="0036185F" w:rsidP="00B53B8D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Максимальное количество баллов</w:t>
            </w:r>
          </w:p>
        </w:tc>
        <w:tc>
          <w:tcPr>
            <w:tcW w:w="675" w:type="pct"/>
            <w:vAlign w:val="center"/>
          </w:tcPr>
          <w:p w14:paraId="173F8F2C" w14:textId="77777777" w:rsidR="0036185F" w:rsidRPr="00451919" w:rsidRDefault="0036185F" w:rsidP="00B53B8D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Формат</w:t>
            </w:r>
          </w:p>
          <w:p w14:paraId="7C644D38" w14:textId="77777777" w:rsidR="0036185F" w:rsidRPr="00451919" w:rsidRDefault="0036185F" w:rsidP="00B53B8D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(онлайн/</w:t>
            </w:r>
          </w:p>
          <w:p w14:paraId="2EF34D10" w14:textId="77777777" w:rsidR="0036185F" w:rsidRPr="00451919" w:rsidRDefault="0036185F" w:rsidP="00B53B8D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в аудитории)</w:t>
            </w:r>
          </w:p>
        </w:tc>
        <w:tc>
          <w:tcPr>
            <w:tcW w:w="534" w:type="pct"/>
          </w:tcPr>
          <w:p w14:paraId="46E0320F" w14:textId="77777777" w:rsidR="0036185F" w:rsidRPr="00451919" w:rsidRDefault="0036185F" w:rsidP="00B53B8D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Срок выполнения</w:t>
            </w:r>
          </w:p>
        </w:tc>
      </w:tr>
      <w:tr w:rsidR="00B61C26" w:rsidRPr="00451919" w14:paraId="39BA3C88" w14:textId="77777777" w:rsidTr="002A0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0" w:type="pct"/>
            <w:vAlign w:val="center"/>
          </w:tcPr>
          <w:p w14:paraId="2518EC9E" w14:textId="03D0702E" w:rsidR="0036185F" w:rsidRPr="007B239F" w:rsidRDefault="007B239F" w:rsidP="00B61C26">
            <w:pPr>
              <w:tabs>
                <w:tab w:val="left" w:pos="993"/>
                <w:tab w:val="right" w:pos="9639"/>
              </w:tabs>
              <w:jc w:val="center"/>
            </w:pPr>
            <w:r>
              <w:rPr>
                <w:lang w:val="en-US"/>
              </w:rPr>
              <w:t xml:space="preserve">Week 1 </w:t>
            </w:r>
            <w:r>
              <w:t>«</w:t>
            </w:r>
            <w:r>
              <w:rPr>
                <w:lang w:val="en-US"/>
              </w:rPr>
              <w:t>Reservoir Fluids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298" w:type="pct"/>
            <w:vAlign w:val="center"/>
          </w:tcPr>
          <w:p w14:paraId="483A3D05" w14:textId="5985BFC8" w:rsidR="0036185F" w:rsidRPr="00451919" w:rsidRDefault="00822AFB" w:rsidP="002A070E">
            <w:pPr>
              <w:tabs>
                <w:tab w:val="left" w:pos="993"/>
                <w:tab w:val="right" w:pos="9639"/>
              </w:tabs>
              <w:jc w:val="both"/>
            </w:pPr>
            <w:r w:rsidRPr="00822AFB">
              <w:rPr>
                <w:color w:val="000000"/>
                <w:sz w:val="27"/>
                <w:szCs w:val="27"/>
                <w:shd w:val="clear" w:color="auto" w:fill="FFFFFF"/>
              </w:rPr>
              <w:t>Просмотр лекций, презентаций, изучение дополнительной литературы, анализ демонстрации опытов, выполнение тестов</w:t>
            </w:r>
          </w:p>
        </w:tc>
        <w:tc>
          <w:tcPr>
            <w:tcW w:w="588" w:type="pct"/>
          </w:tcPr>
          <w:p w14:paraId="7D43B790" w14:textId="33288FC1" w:rsidR="0036185F" w:rsidRPr="00451919" w:rsidRDefault="00822AFB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 xml:space="preserve">Тест </w:t>
            </w:r>
          </w:p>
        </w:tc>
        <w:tc>
          <w:tcPr>
            <w:tcW w:w="658" w:type="pct"/>
          </w:tcPr>
          <w:p w14:paraId="29E60BD8" w14:textId="559AC596" w:rsidR="0036185F" w:rsidRPr="00451919" w:rsidRDefault="00B61C26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14</w:t>
            </w:r>
          </w:p>
        </w:tc>
        <w:tc>
          <w:tcPr>
            <w:tcW w:w="687" w:type="pct"/>
          </w:tcPr>
          <w:p w14:paraId="7961331C" w14:textId="780B50F7" w:rsidR="0036185F" w:rsidRPr="00451919" w:rsidRDefault="00B61C26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25</w:t>
            </w:r>
          </w:p>
        </w:tc>
        <w:tc>
          <w:tcPr>
            <w:tcW w:w="675" w:type="pct"/>
          </w:tcPr>
          <w:p w14:paraId="20F2AA9E" w14:textId="1C8CBF86" w:rsidR="0036185F" w:rsidRPr="007B239F" w:rsidRDefault="007B239F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Онлайн</w:t>
            </w:r>
          </w:p>
        </w:tc>
        <w:tc>
          <w:tcPr>
            <w:tcW w:w="534" w:type="pct"/>
          </w:tcPr>
          <w:p w14:paraId="1888232D" w14:textId="70FCD25F" w:rsidR="0036185F" w:rsidRPr="00451919" w:rsidRDefault="00822AFB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Плавающая дата</w:t>
            </w:r>
          </w:p>
        </w:tc>
      </w:tr>
      <w:tr w:rsidR="00B61C26" w:rsidRPr="00451919" w14:paraId="1AFC6553" w14:textId="77777777" w:rsidTr="002A0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560" w:type="pct"/>
            <w:vAlign w:val="center"/>
          </w:tcPr>
          <w:p w14:paraId="38B0F650" w14:textId="75119ACD" w:rsidR="0036185F" w:rsidRPr="00451919" w:rsidRDefault="007B239F" w:rsidP="00B61C26">
            <w:pPr>
              <w:tabs>
                <w:tab w:val="left" w:pos="993"/>
                <w:tab w:val="right" w:pos="9639"/>
              </w:tabs>
              <w:jc w:val="center"/>
            </w:pPr>
            <w:r>
              <w:rPr>
                <w:lang w:val="en-US"/>
              </w:rPr>
              <w:t xml:space="preserve">Week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Reservoir Fluids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298" w:type="pct"/>
            <w:vAlign w:val="center"/>
          </w:tcPr>
          <w:p w14:paraId="77E62AC8" w14:textId="6D210AB5" w:rsidR="0036185F" w:rsidRPr="00451919" w:rsidRDefault="00822AFB" w:rsidP="002A070E">
            <w:pPr>
              <w:tabs>
                <w:tab w:val="left" w:pos="993"/>
                <w:tab w:val="right" w:pos="9639"/>
              </w:tabs>
              <w:jc w:val="both"/>
            </w:pPr>
            <w:r w:rsidRPr="00822AFB">
              <w:t>Просмотр лекций, презентаций, изучение дополнительной литературы, анализ демонстрации опытов, выполнение тестов</w:t>
            </w:r>
          </w:p>
        </w:tc>
        <w:tc>
          <w:tcPr>
            <w:tcW w:w="588" w:type="pct"/>
          </w:tcPr>
          <w:p w14:paraId="5404450C" w14:textId="1671D70E" w:rsidR="0036185F" w:rsidRPr="00451919" w:rsidRDefault="00822AFB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Тест</w:t>
            </w:r>
          </w:p>
        </w:tc>
        <w:tc>
          <w:tcPr>
            <w:tcW w:w="658" w:type="pct"/>
          </w:tcPr>
          <w:p w14:paraId="42D9CA15" w14:textId="2DEC1923" w:rsidR="0036185F" w:rsidRPr="00451919" w:rsidRDefault="00B61C26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12</w:t>
            </w:r>
          </w:p>
        </w:tc>
        <w:tc>
          <w:tcPr>
            <w:tcW w:w="687" w:type="pct"/>
          </w:tcPr>
          <w:p w14:paraId="382A509C" w14:textId="3158653F" w:rsidR="0036185F" w:rsidRPr="00451919" w:rsidRDefault="00B61C26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25</w:t>
            </w:r>
          </w:p>
        </w:tc>
        <w:tc>
          <w:tcPr>
            <w:tcW w:w="675" w:type="pct"/>
          </w:tcPr>
          <w:p w14:paraId="4A63475D" w14:textId="083CCC2F" w:rsidR="0036185F" w:rsidRPr="00451919" w:rsidRDefault="007B239F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Онлайн</w:t>
            </w:r>
          </w:p>
        </w:tc>
        <w:tc>
          <w:tcPr>
            <w:tcW w:w="534" w:type="pct"/>
          </w:tcPr>
          <w:p w14:paraId="5DB59AB1" w14:textId="02A34291" w:rsidR="0036185F" w:rsidRPr="00451919" w:rsidRDefault="00822AFB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Плавающая дата</w:t>
            </w:r>
          </w:p>
        </w:tc>
      </w:tr>
      <w:tr w:rsidR="00B61C26" w:rsidRPr="00451919" w14:paraId="13729950" w14:textId="77777777" w:rsidTr="002A0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tcW w:w="560" w:type="pct"/>
            <w:vAlign w:val="center"/>
          </w:tcPr>
          <w:p w14:paraId="5FC7DFA4" w14:textId="0A6229A8" w:rsidR="0036185F" w:rsidRPr="00451919" w:rsidRDefault="007B239F" w:rsidP="00B61C26">
            <w:pPr>
              <w:tabs>
                <w:tab w:val="left" w:pos="993"/>
                <w:tab w:val="right" w:pos="9639"/>
              </w:tabs>
              <w:jc w:val="center"/>
            </w:pPr>
            <w:r>
              <w:rPr>
                <w:lang w:val="en-US"/>
              </w:rPr>
              <w:t xml:space="preserve">Week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Core Studies</w:t>
            </w:r>
            <w:r>
              <w:t>»</w:t>
            </w:r>
          </w:p>
        </w:tc>
        <w:tc>
          <w:tcPr>
            <w:tcW w:w="1298" w:type="pct"/>
            <w:vAlign w:val="center"/>
          </w:tcPr>
          <w:p w14:paraId="11DB8327" w14:textId="67BB3C83" w:rsidR="0036185F" w:rsidRPr="00451919" w:rsidRDefault="00822AFB" w:rsidP="002A070E">
            <w:pPr>
              <w:tabs>
                <w:tab w:val="left" w:pos="993"/>
                <w:tab w:val="right" w:pos="9639"/>
              </w:tabs>
              <w:jc w:val="both"/>
            </w:pPr>
            <w:r w:rsidRPr="00822AFB">
              <w:t>Просмотр лекций, презентаций, изучение дополнительной литературы, анализ демонстрации опытов, выполнение тестов</w:t>
            </w:r>
          </w:p>
        </w:tc>
        <w:tc>
          <w:tcPr>
            <w:tcW w:w="588" w:type="pct"/>
          </w:tcPr>
          <w:p w14:paraId="2D432A37" w14:textId="2853FABF" w:rsidR="0036185F" w:rsidRPr="00451919" w:rsidRDefault="00822AFB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Тест</w:t>
            </w:r>
          </w:p>
        </w:tc>
        <w:tc>
          <w:tcPr>
            <w:tcW w:w="658" w:type="pct"/>
          </w:tcPr>
          <w:p w14:paraId="04B7388E" w14:textId="49AF39A0" w:rsidR="0036185F" w:rsidRPr="00451919" w:rsidRDefault="00B61C26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12</w:t>
            </w:r>
          </w:p>
        </w:tc>
        <w:tc>
          <w:tcPr>
            <w:tcW w:w="687" w:type="pct"/>
          </w:tcPr>
          <w:p w14:paraId="04015863" w14:textId="1E1EB5C5" w:rsidR="0036185F" w:rsidRPr="00451919" w:rsidRDefault="00B61C26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25</w:t>
            </w:r>
          </w:p>
        </w:tc>
        <w:tc>
          <w:tcPr>
            <w:tcW w:w="675" w:type="pct"/>
          </w:tcPr>
          <w:p w14:paraId="42A8754D" w14:textId="1F71CA85" w:rsidR="0036185F" w:rsidRPr="00451919" w:rsidRDefault="007B239F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Онлайн</w:t>
            </w:r>
          </w:p>
        </w:tc>
        <w:tc>
          <w:tcPr>
            <w:tcW w:w="534" w:type="pct"/>
          </w:tcPr>
          <w:p w14:paraId="53A8F2AC" w14:textId="4C3D7317" w:rsidR="0036185F" w:rsidRPr="00451919" w:rsidRDefault="00822AFB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Плавающая дата</w:t>
            </w:r>
          </w:p>
        </w:tc>
      </w:tr>
      <w:tr w:rsidR="00B61C26" w:rsidRPr="007B239F" w14:paraId="7C437AA6" w14:textId="77777777" w:rsidTr="002A0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560" w:type="pct"/>
            <w:vAlign w:val="center"/>
          </w:tcPr>
          <w:p w14:paraId="2E7049F6" w14:textId="756C27F9" w:rsidR="0036185F" w:rsidRPr="007B239F" w:rsidRDefault="007B239F" w:rsidP="00B61C26">
            <w:pPr>
              <w:tabs>
                <w:tab w:val="left" w:pos="993"/>
                <w:tab w:val="right" w:pos="963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Week 4 </w:t>
            </w:r>
            <w:r w:rsidRPr="007B239F">
              <w:rPr>
                <w:lang w:val="en-US"/>
              </w:rPr>
              <w:t>«</w:t>
            </w:r>
            <w:r>
              <w:rPr>
                <w:lang w:val="en-US"/>
              </w:rPr>
              <w:t>M</w:t>
            </w:r>
            <w:r w:rsidRPr="007B239F">
              <w:rPr>
                <w:lang w:val="en-US"/>
              </w:rPr>
              <w:t xml:space="preserve">athematical and </w:t>
            </w:r>
            <w:r>
              <w:rPr>
                <w:lang w:val="en-US"/>
              </w:rPr>
              <w:t>C</w:t>
            </w:r>
            <w:r w:rsidRPr="007B239F">
              <w:rPr>
                <w:lang w:val="en-US"/>
              </w:rPr>
              <w:t xml:space="preserve">omputer </w:t>
            </w:r>
            <w:r>
              <w:rPr>
                <w:lang w:val="en-US"/>
              </w:rPr>
              <w:t>M</w:t>
            </w:r>
            <w:r w:rsidRPr="007B239F">
              <w:rPr>
                <w:lang w:val="en-US"/>
              </w:rPr>
              <w:t xml:space="preserve">odeling of </w:t>
            </w:r>
            <w:r>
              <w:rPr>
                <w:lang w:val="en-US"/>
              </w:rPr>
              <w:t>R</w:t>
            </w:r>
            <w:r w:rsidRPr="007B239F">
              <w:rPr>
                <w:lang w:val="en-US"/>
              </w:rPr>
              <w:t xml:space="preserve">eservoir </w:t>
            </w:r>
            <w:r>
              <w:rPr>
                <w:lang w:val="en-US"/>
              </w:rPr>
              <w:t>S</w:t>
            </w:r>
            <w:r w:rsidRPr="007B239F">
              <w:rPr>
                <w:lang w:val="en-US"/>
              </w:rPr>
              <w:t>ystems</w:t>
            </w:r>
            <w:r w:rsidRPr="007B239F">
              <w:rPr>
                <w:lang w:val="en-US"/>
              </w:rPr>
              <w:t>»</w:t>
            </w:r>
          </w:p>
        </w:tc>
        <w:tc>
          <w:tcPr>
            <w:tcW w:w="1298" w:type="pct"/>
            <w:vAlign w:val="center"/>
          </w:tcPr>
          <w:p w14:paraId="24D2292D" w14:textId="388F7C0C" w:rsidR="0036185F" w:rsidRPr="00822AFB" w:rsidRDefault="00822AFB" w:rsidP="002A070E">
            <w:pPr>
              <w:tabs>
                <w:tab w:val="left" w:pos="993"/>
                <w:tab w:val="right" w:pos="9639"/>
              </w:tabs>
              <w:jc w:val="both"/>
            </w:pPr>
            <w:r w:rsidRPr="00822AFB">
              <w:t>Просмотр лекций, презентаций, изучение дополнительной литературы, анализ демонстрации опытов, выполнение тестов</w:t>
            </w:r>
          </w:p>
        </w:tc>
        <w:tc>
          <w:tcPr>
            <w:tcW w:w="588" w:type="pct"/>
          </w:tcPr>
          <w:p w14:paraId="2D826FC7" w14:textId="38C72FE1" w:rsidR="0036185F" w:rsidRPr="00822AFB" w:rsidRDefault="00822AFB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Тест</w:t>
            </w:r>
          </w:p>
        </w:tc>
        <w:tc>
          <w:tcPr>
            <w:tcW w:w="658" w:type="pct"/>
          </w:tcPr>
          <w:p w14:paraId="0006E343" w14:textId="0E388995" w:rsidR="0036185F" w:rsidRPr="00822AFB" w:rsidRDefault="00B61C26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12</w:t>
            </w:r>
          </w:p>
        </w:tc>
        <w:tc>
          <w:tcPr>
            <w:tcW w:w="687" w:type="pct"/>
          </w:tcPr>
          <w:p w14:paraId="23493D22" w14:textId="1C3ED6A9" w:rsidR="0036185F" w:rsidRPr="00822AFB" w:rsidRDefault="00B61C26" w:rsidP="00B53B8D">
            <w:pPr>
              <w:tabs>
                <w:tab w:val="left" w:pos="-6"/>
                <w:tab w:val="right" w:pos="9639"/>
              </w:tabs>
              <w:jc w:val="center"/>
            </w:pPr>
            <w:r>
              <w:t>25</w:t>
            </w:r>
          </w:p>
        </w:tc>
        <w:tc>
          <w:tcPr>
            <w:tcW w:w="675" w:type="pct"/>
          </w:tcPr>
          <w:p w14:paraId="4BBB193E" w14:textId="6B730091" w:rsidR="0036185F" w:rsidRPr="007B239F" w:rsidRDefault="007B239F" w:rsidP="00B53B8D">
            <w:pPr>
              <w:tabs>
                <w:tab w:val="left" w:pos="-6"/>
                <w:tab w:val="right" w:pos="9639"/>
              </w:tabs>
              <w:jc w:val="center"/>
              <w:rPr>
                <w:lang w:val="en-US"/>
              </w:rPr>
            </w:pPr>
            <w:r>
              <w:t>Онлайн</w:t>
            </w:r>
          </w:p>
        </w:tc>
        <w:tc>
          <w:tcPr>
            <w:tcW w:w="534" w:type="pct"/>
          </w:tcPr>
          <w:p w14:paraId="63C44978" w14:textId="6C751EF5" w:rsidR="0036185F" w:rsidRPr="007B239F" w:rsidRDefault="00822AFB" w:rsidP="00B53B8D">
            <w:pPr>
              <w:tabs>
                <w:tab w:val="left" w:pos="-6"/>
                <w:tab w:val="right" w:pos="9639"/>
              </w:tabs>
              <w:jc w:val="center"/>
              <w:rPr>
                <w:lang w:val="en-US"/>
              </w:rPr>
            </w:pPr>
            <w:r>
              <w:t>Плавающая дата</w:t>
            </w:r>
          </w:p>
        </w:tc>
      </w:tr>
      <w:tr w:rsidR="00B61C26" w:rsidRPr="00451919" w14:paraId="4906AE3C" w14:textId="77777777" w:rsidTr="002A0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0" w:type="pct"/>
          </w:tcPr>
          <w:p w14:paraId="624ACE5E" w14:textId="77777777" w:rsidR="0036185F" w:rsidRPr="007B239F" w:rsidRDefault="0036185F" w:rsidP="00B53B8D">
            <w:pPr>
              <w:tabs>
                <w:tab w:val="left" w:pos="-6"/>
                <w:tab w:val="right" w:pos="9639"/>
              </w:tabs>
              <w:jc w:val="right"/>
              <w:rPr>
                <w:b/>
                <w:lang w:val="en-US"/>
              </w:rPr>
            </w:pPr>
          </w:p>
        </w:tc>
        <w:tc>
          <w:tcPr>
            <w:tcW w:w="1886" w:type="pct"/>
            <w:gridSpan w:val="2"/>
          </w:tcPr>
          <w:p w14:paraId="6ADBD918" w14:textId="77777777" w:rsidR="0036185F" w:rsidRPr="00451919" w:rsidRDefault="0036185F" w:rsidP="00B53B8D">
            <w:pPr>
              <w:tabs>
                <w:tab w:val="left" w:pos="-6"/>
                <w:tab w:val="right" w:pos="9639"/>
              </w:tabs>
              <w:jc w:val="right"/>
              <w:rPr>
                <w:b/>
              </w:rPr>
            </w:pPr>
            <w:r w:rsidRPr="00451919">
              <w:rPr>
                <w:b/>
              </w:rPr>
              <w:t>Итого</w:t>
            </w:r>
          </w:p>
        </w:tc>
        <w:tc>
          <w:tcPr>
            <w:tcW w:w="658" w:type="pct"/>
          </w:tcPr>
          <w:p w14:paraId="0F244B9B" w14:textId="77777777" w:rsidR="0036185F" w:rsidRPr="00451919" w:rsidRDefault="0036185F" w:rsidP="00B53B8D">
            <w:pPr>
              <w:tabs>
                <w:tab w:val="left" w:pos="-6"/>
                <w:tab w:val="right" w:pos="9639"/>
              </w:tabs>
              <w:jc w:val="center"/>
              <w:rPr>
                <w:b/>
              </w:rPr>
            </w:pPr>
            <w:r w:rsidRPr="00451919">
              <w:rPr>
                <w:b/>
              </w:rPr>
              <w:t>50</w:t>
            </w:r>
          </w:p>
        </w:tc>
        <w:tc>
          <w:tcPr>
            <w:tcW w:w="1362" w:type="pct"/>
            <w:gridSpan w:val="2"/>
            <w:hideMark/>
          </w:tcPr>
          <w:p w14:paraId="7E7543B5" w14:textId="77777777" w:rsidR="0036185F" w:rsidRPr="00451919" w:rsidRDefault="0036185F" w:rsidP="00B53B8D">
            <w:pPr>
              <w:tabs>
                <w:tab w:val="right" w:pos="9639"/>
              </w:tabs>
              <w:ind w:left="446"/>
              <w:rPr>
                <w:b/>
              </w:rPr>
            </w:pPr>
            <w:r w:rsidRPr="00451919">
              <w:rPr>
                <w:b/>
              </w:rPr>
              <w:t>100</w:t>
            </w:r>
          </w:p>
        </w:tc>
        <w:tc>
          <w:tcPr>
            <w:tcW w:w="534" w:type="pct"/>
          </w:tcPr>
          <w:p w14:paraId="73B3851D" w14:textId="77777777" w:rsidR="0036185F" w:rsidRPr="00451919" w:rsidRDefault="0036185F" w:rsidP="00B53B8D">
            <w:pPr>
              <w:tabs>
                <w:tab w:val="right" w:pos="9639"/>
              </w:tabs>
              <w:ind w:left="446"/>
              <w:rPr>
                <w:b/>
              </w:rPr>
            </w:pPr>
          </w:p>
        </w:tc>
      </w:tr>
    </w:tbl>
    <w:p w14:paraId="205701A6" w14:textId="77777777" w:rsidR="0036185F" w:rsidRPr="00451919" w:rsidRDefault="0036185F" w:rsidP="0036185F">
      <w:pPr>
        <w:tabs>
          <w:tab w:val="left" w:pos="993"/>
          <w:tab w:val="right" w:pos="9639"/>
        </w:tabs>
      </w:pPr>
    </w:p>
    <w:p w14:paraId="67C4668F" w14:textId="77777777" w:rsidR="002A070E" w:rsidRDefault="002A070E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44E70C94" w14:textId="125526F6" w:rsidR="0036185F" w:rsidRPr="00451919" w:rsidRDefault="0036185F" w:rsidP="002A070E">
      <w:pPr>
        <w:ind w:firstLine="993"/>
        <w:rPr>
          <w:rFonts w:eastAsia="Calibri"/>
          <w:b/>
        </w:rPr>
      </w:pPr>
      <w:r w:rsidRPr="00451919">
        <w:rPr>
          <w:rFonts w:eastAsia="Calibri"/>
          <w:b/>
        </w:rPr>
        <w:lastRenderedPageBreak/>
        <w:t>Таблица перевода баллов в четырех-балльную шкалу отметок</w:t>
      </w:r>
      <w:r>
        <w:rPr>
          <w:rStyle w:val="a6"/>
          <w:rFonts w:eastAsia="Calibri"/>
          <w:b/>
        </w:rPr>
        <w:footnoteReference w:id="1"/>
      </w:r>
    </w:p>
    <w:p w14:paraId="6EDA6A58" w14:textId="77777777" w:rsidR="0036185F" w:rsidRPr="00451919" w:rsidRDefault="0036185F" w:rsidP="0036185F">
      <w:pPr>
        <w:tabs>
          <w:tab w:val="left" w:pos="993"/>
          <w:tab w:val="right" w:pos="9639"/>
        </w:tabs>
        <w:rPr>
          <w:b/>
        </w:rPr>
      </w:pPr>
    </w:p>
    <w:tbl>
      <w:tblPr>
        <w:tblStyle w:val="a3"/>
        <w:tblW w:w="4214" w:type="pct"/>
        <w:jc w:val="center"/>
        <w:tblLook w:val="01E0" w:firstRow="1" w:lastRow="1" w:firstColumn="1" w:lastColumn="1" w:noHBand="0" w:noVBand="0"/>
      </w:tblPr>
      <w:tblGrid>
        <w:gridCol w:w="6234"/>
        <w:gridCol w:w="2978"/>
        <w:gridCol w:w="3250"/>
      </w:tblGrid>
      <w:tr w:rsidR="0036185F" w:rsidRPr="00451919" w14:paraId="23D777E1" w14:textId="77777777" w:rsidTr="00B53B8D">
        <w:trPr>
          <w:trHeight w:val="433"/>
          <w:jc w:val="center"/>
        </w:trPr>
        <w:tc>
          <w:tcPr>
            <w:tcW w:w="2501" w:type="pct"/>
          </w:tcPr>
          <w:p w14:paraId="4C2EB757" w14:textId="77777777" w:rsidR="0036185F" w:rsidRPr="00451919" w:rsidRDefault="0036185F" w:rsidP="00B53B8D">
            <w:pPr>
              <w:jc w:val="center"/>
              <w:rPr>
                <w:b/>
                <w:color w:val="000000"/>
              </w:rPr>
            </w:pPr>
            <w:r w:rsidRPr="00451919">
              <w:rPr>
                <w:b/>
                <w:color w:val="000000"/>
              </w:rPr>
              <w:t>Рубежные баллы</w:t>
            </w:r>
          </w:p>
        </w:tc>
        <w:tc>
          <w:tcPr>
            <w:tcW w:w="2499" w:type="pct"/>
            <w:gridSpan w:val="2"/>
          </w:tcPr>
          <w:p w14:paraId="373C6ABC" w14:textId="77777777" w:rsidR="0036185F" w:rsidRPr="00451919" w:rsidRDefault="0036185F" w:rsidP="00B53B8D">
            <w:pPr>
              <w:jc w:val="center"/>
              <w:rPr>
                <w:b/>
                <w:color w:val="000000"/>
              </w:rPr>
            </w:pPr>
            <w:r w:rsidRPr="00451919">
              <w:rPr>
                <w:b/>
                <w:color w:val="000000"/>
              </w:rPr>
              <w:t>Отметка</w:t>
            </w:r>
          </w:p>
        </w:tc>
      </w:tr>
      <w:tr w:rsidR="0036185F" w:rsidRPr="00451919" w14:paraId="5A99F933" w14:textId="77777777" w:rsidTr="00B53B8D">
        <w:trPr>
          <w:trHeight w:val="280"/>
          <w:jc w:val="center"/>
        </w:trPr>
        <w:tc>
          <w:tcPr>
            <w:tcW w:w="2501" w:type="pct"/>
          </w:tcPr>
          <w:p w14:paraId="1C1EB474" w14:textId="77777777" w:rsidR="0036185F" w:rsidRPr="00451919" w:rsidRDefault="0036185F" w:rsidP="00B53B8D">
            <w:pPr>
              <w:jc w:val="center"/>
            </w:pPr>
            <w:r w:rsidRPr="00451919">
              <w:t>менее 50</w:t>
            </w:r>
          </w:p>
        </w:tc>
        <w:tc>
          <w:tcPr>
            <w:tcW w:w="1195" w:type="pct"/>
          </w:tcPr>
          <w:p w14:paraId="60FD8514" w14:textId="77777777" w:rsidR="0036185F" w:rsidRPr="00451919" w:rsidRDefault="0036185F" w:rsidP="00B53B8D">
            <w:pPr>
              <w:jc w:val="center"/>
            </w:pPr>
            <w:r w:rsidRPr="00451919">
              <w:t>2</w:t>
            </w:r>
          </w:p>
        </w:tc>
        <w:tc>
          <w:tcPr>
            <w:tcW w:w="1304" w:type="pct"/>
            <w:vAlign w:val="center"/>
          </w:tcPr>
          <w:p w14:paraId="78E74048" w14:textId="77777777" w:rsidR="0036185F" w:rsidRPr="00451919" w:rsidRDefault="0036185F" w:rsidP="00B53B8D">
            <w:pPr>
              <w:jc w:val="center"/>
            </w:pPr>
            <w:r w:rsidRPr="00451919">
              <w:t>не зачтено</w:t>
            </w:r>
          </w:p>
        </w:tc>
      </w:tr>
      <w:tr w:rsidR="0036185F" w:rsidRPr="00451919" w14:paraId="4479C0B6" w14:textId="77777777" w:rsidTr="00B53B8D">
        <w:trPr>
          <w:trHeight w:val="269"/>
          <w:jc w:val="center"/>
        </w:trPr>
        <w:tc>
          <w:tcPr>
            <w:tcW w:w="2501" w:type="pct"/>
            <w:shd w:val="clear" w:color="auto" w:fill="FBD4B4" w:themeFill="accent6" w:themeFillTint="66"/>
          </w:tcPr>
          <w:p w14:paraId="5FF9FADC" w14:textId="77777777" w:rsidR="0036185F" w:rsidRPr="00451919" w:rsidRDefault="0036185F" w:rsidP="00B53B8D">
            <w:pPr>
              <w:jc w:val="center"/>
            </w:pPr>
            <w:r w:rsidRPr="00451919">
              <w:rPr>
                <w:lang w:val="en-US"/>
              </w:rPr>
              <w:t>50-</w:t>
            </w:r>
            <w:r w:rsidRPr="00451919">
              <w:t>69</w:t>
            </w:r>
          </w:p>
        </w:tc>
        <w:tc>
          <w:tcPr>
            <w:tcW w:w="1195" w:type="pct"/>
            <w:shd w:val="clear" w:color="auto" w:fill="FBD4B4" w:themeFill="accent6" w:themeFillTint="66"/>
          </w:tcPr>
          <w:p w14:paraId="1419A1E4" w14:textId="77777777" w:rsidR="0036185F" w:rsidRPr="00451919" w:rsidRDefault="0036185F" w:rsidP="00B53B8D">
            <w:pPr>
              <w:jc w:val="center"/>
              <w:rPr>
                <w:lang w:val="en-US"/>
              </w:rPr>
            </w:pPr>
            <w:r w:rsidRPr="00451919">
              <w:rPr>
                <w:lang w:val="en-US"/>
              </w:rPr>
              <w:t>3</w:t>
            </w:r>
          </w:p>
        </w:tc>
        <w:tc>
          <w:tcPr>
            <w:tcW w:w="1304" w:type="pct"/>
            <w:vMerge w:val="restart"/>
            <w:shd w:val="clear" w:color="auto" w:fill="93E995"/>
            <w:vAlign w:val="center"/>
          </w:tcPr>
          <w:p w14:paraId="366464BF" w14:textId="77777777" w:rsidR="0036185F" w:rsidRPr="00451919" w:rsidRDefault="0036185F" w:rsidP="00B53B8D">
            <w:pPr>
              <w:jc w:val="center"/>
            </w:pPr>
            <w:r w:rsidRPr="00451919">
              <w:t>зачтено</w:t>
            </w:r>
          </w:p>
        </w:tc>
      </w:tr>
      <w:tr w:rsidR="0036185F" w:rsidRPr="00451919" w14:paraId="6AAAB26D" w14:textId="77777777" w:rsidTr="00B53B8D">
        <w:trPr>
          <w:trHeight w:val="254"/>
          <w:jc w:val="center"/>
        </w:trPr>
        <w:tc>
          <w:tcPr>
            <w:tcW w:w="2501" w:type="pct"/>
            <w:shd w:val="clear" w:color="auto" w:fill="FFFFA3"/>
          </w:tcPr>
          <w:p w14:paraId="0DE2F158" w14:textId="77777777" w:rsidR="0036185F" w:rsidRPr="00451919" w:rsidRDefault="0036185F" w:rsidP="00B53B8D">
            <w:pPr>
              <w:jc w:val="center"/>
            </w:pPr>
            <w:r w:rsidRPr="00451919">
              <w:rPr>
                <w:lang w:val="en-US"/>
              </w:rPr>
              <w:t>7</w:t>
            </w:r>
            <w:r w:rsidRPr="00451919">
              <w:t>0</w:t>
            </w:r>
            <w:r w:rsidRPr="00451919">
              <w:rPr>
                <w:lang w:val="en-US"/>
              </w:rPr>
              <w:t>-</w:t>
            </w:r>
            <w:r w:rsidRPr="00451919">
              <w:t>89</w:t>
            </w:r>
          </w:p>
        </w:tc>
        <w:tc>
          <w:tcPr>
            <w:tcW w:w="1195" w:type="pct"/>
            <w:shd w:val="clear" w:color="auto" w:fill="FFFFA3"/>
            <w:vAlign w:val="center"/>
          </w:tcPr>
          <w:p w14:paraId="56516DAC" w14:textId="77777777" w:rsidR="0036185F" w:rsidRPr="00451919" w:rsidRDefault="0036185F" w:rsidP="00B53B8D">
            <w:pPr>
              <w:jc w:val="center"/>
              <w:rPr>
                <w:lang w:val="en-US"/>
              </w:rPr>
            </w:pPr>
            <w:r w:rsidRPr="00451919">
              <w:rPr>
                <w:lang w:val="en-US"/>
              </w:rPr>
              <w:t>4</w:t>
            </w:r>
          </w:p>
        </w:tc>
        <w:tc>
          <w:tcPr>
            <w:tcW w:w="1304" w:type="pct"/>
            <w:vMerge/>
            <w:shd w:val="clear" w:color="auto" w:fill="93E995"/>
          </w:tcPr>
          <w:p w14:paraId="0CE93BE0" w14:textId="77777777" w:rsidR="0036185F" w:rsidRPr="00451919" w:rsidRDefault="0036185F" w:rsidP="00B53B8D">
            <w:pPr>
              <w:jc w:val="center"/>
              <w:rPr>
                <w:lang w:val="en-US"/>
              </w:rPr>
            </w:pPr>
          </w:p>
        </w:tc>
      </w:tr>
      <w:tr w:rsidR="0036185F" w:rsidRPr="00451919" w14:paraId="3E5DDDAA" w14:textId="77777777" w:rsidTr="00B53B8D">
        <w:trPr>
          <w:trHeight w:val="223"/>
          <w:jc w:val="center"/>
        </w:trPr>
        <w:tc>
          <w:tcPr>
            <w:tcW w:w="2501" w:type="pct"/>
            <w:shd w:val="clear" w:color="auto" w:fill="93E995"/>
          </w:tcPr>
          <w:p w14:paraId="318BE653" w14:textId="77777777" w:rsidR="0036185F" w:rsidRPr="00451919" w:rsidRDefault="0036185F" w:rsidP="00B53B8D">
            <w:pPr>
              <w:jc w:val="center"/>
              <w:rPr>
                <w:lang w:val="en-US"/>
              </w:rPr>
            </w:pPr>
            <w:r w:rsidRPr="00451919">
              <w:rPr>
                <w:lang w:val="en-US"/>
              </w:rPr>
              <w:t>9</w:t>
            </w:r>
            <w:r w:rsidRPr="00451919">
              <w:t>0</w:t>
            </w:r>
            <w:r w:rsidRPr="00451919">
              <w:rPr>
                <w:lang w:val="en-US"/>
              </w:rPr>
              <w:t>-100</w:t>
            </w:r>
          </w:p>
        </w:tc>
        <w:tc>
          <w:tcPr>
            <w:tcW w:w="1195" w:type="pct"/>
            <w:shd w:val="clear" w:color="auto" w:fill="93E995"/>
            <w:vAlign w:val="center"/>
          </w:tcPr>
          <w:p w14:paraId="5F0FD91D" w14:textId="77777777" w:rsidR="0036185F" w:rsidRPr="00451919" w:rsidRDefault="0036185F" w:rsidP="00B53B8D">
            <w:pPr>
              <w:jc w:val="center"/>
              <w:rPr>
                <w:lang w:val="en-US"/>
              </w:rPr>
            </w:pPr>
            <w:r w:rsidRPr="00451919">
              <w:rPr>
                <w:lang w:val="en-US"/>
              </w:rPr>
              <w:t>5</w:t>
            </w:r>
          </w:p>
        </w:tc>
        <w:tc>
          <w:tcPr>
            <w:tcW w:w="1304" w:type="pct"/>
            <w:vMerge/>
            <w:shd w:val="clear" w:color="auto" w:fill="93E995"/>
          </w:tcPr>
          <w:p w14:paraId="7E091B00" w14:textId="77777777" w:rsidR="0036185F" w:rsidRPr="00451919" w:rsidRDefault="0036185F" w:rsidP="00B53B8D">
            <w:pPr>
              <w:jc w:val="center"/>
              <w:rPr>
                <w:lang w:val="en-US"/>
              </w:rPr>
            </w:pPr>
          </w:p>
        </w:tc>
      </w:tr>
    </w:tbl>
    <w:p w14:paraId="320D969B" w14:textId="77777777" w:rsidR="0036185F" w:rsidRPr="000A19D4" w:rsidRDefault="0036185F" w:rsidP="0036185F">
      <w:pPr>
        <w:rPr>
          <w:sz w:val="28"/>
          <w:szCs w:val="28"/>
        </w:rPr>
      </w:pPr>
    </w:p>
    <w:p w14:paraId="4E577599" w14:textId="77777777" w:rsidR="0036185F" w:rsidRPr="00451919" w:rsidRDefault="0036185F" w:rsidP="0036185F">
      <w:pPr>
        <w:autoSpaceDE w:val="0"/>
        <w:autoSpaceDN w:val="0"/>
        <w:adjustRightInd w:val="0"/>
        <w:rPr>
          <w:rFonts w:eastAsia="Calibri"/>
          <w:bCs/>
        </w:rPr>
      </w:pPr>
    </w:p>
    <w:p w14:paraId="0C475EC1" w14:textId="77777777" w:rsidR="0036185F" w:rsidRDefault="0036185F"/>
    <w:sectPr w:rsidR="0036185F" w:rsidSect="00361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F475" w14:textId="77777777" w:rsidR="00E37D35" w:rsidRDefault="00E37D35" w:rsidP="0036185F">
      <w:r>
        <w:separator/>
      </w:r>
    </w:p>
  </w:endnote>
  <w:endnote w:type="continuationSeparator" w:id="0">
    <w:p w14:paraId="04CBB24A" w14:textId="77777777" w:rsidR="00E37D35" w:rsidRDefault="00E37D35" w:rsidP="0036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A695" w14:textId="77777777" w:rsidR="00E37D35" w:rsidRDefault="00E37D35" w:rsidP="0036185F">
      <w:r>
        <w:separator/>
      </w:r>
    </w:p>
  </w:footnote>
  <w:footnote w:type="continuationSeparator" w:id="0">
    <w:p w14:paraId="7DEB76EB" w14:textId="77777777" w:rsidR="00E37D35" w:rsidRDefault="00E37D35" w:rsidP="0036185F">
      <w:r>
        <w:continuationSeparator/>
      </w:r>
    </w:p>
  </w:footnote>
  <w:footnote w:id="1">
    <w:p w14:paraId="4D99683C" w14:textId="77777777" w:rsidR="0036185F" w:rsidRDefault="0036185F" w:rsidP="0036185F">
      <w:pPr>
        <w:pStyle w:val="a4"/>
      </w:pPr>
      <w:r w:rsidRPr="005A73A6">
        <w:rPr>
          <w:rStyle w:val="a6"/>
          <w:sz w:val="28"/>
        </w:rPr>
        <w:footnoteRef/>
      </w:r>
      <w:r w:rsidRPr="005A73A6">
        <w:rPr>
          <w:sz w:val="28"/>
        </w:rPr>
        <w:t xml:space="preserve"> Таблица перевода в четырех-балльную шкалу отметок по программам высшего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85F"/>
    <w:rsid w:val="002A070E"/>
    <w:rsid w:val="0036185F"/>
    <w:rsid w:val="00666DD7"/>
    <w:rsid w:val="007B239F"/>
    <w:rsid w:val="00822AFB"/>
    <w:rsid w:val="008B2BB9"/>
    <w:rsid w:val="00B61C26"/>
    <w:rsid w:val="00B77026"/>
    <w:rsid w:val="00E3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8CD"/>
  <w15:docId w15:val="{7C540898-552F-49F7-AAAD-51F72C9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3618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3618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1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5E6A-CFF0-4895-86C0-1AAAA8AC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Евгения Владимировна</dc:creator>
  <cp:lastModifiedBy>Гулиев Рамиль Зафарович</cp:lastModifiedBy>
  <cp:revision>2</cp:revision>
  <dcterms:created xsi:type="dcterms:W3CDTF">2017-04-14T07:42:00Z</dcterms:created>
  <dcterms:modified xsi:type="dcterms:W3CDTF">2022-01-21T08:39:00Z</dcterms:modified>
</cp:coreProperties>
</file>